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84C15">
        <w:rPr>
          <w:rFonts w:ascii="Times New Roman" w:hAnsi="Times New Roman" w:cs="Times New Roman"/>
          <w:b/>
          <w:bCs/>
          <w:sz w:val="24"/>
          <w:szCs w:val="24"/>
        </w:rPr>
        <w:t>ИНФОРМАЦИОННАЯ ПАМЯТКА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proofErr w:type="gramStart"/>
      <w:r w:rsidRPr="00B84C15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B8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Pr="00B84C15">
        <w:rPr>
          <w:rFonts w:ascii="Times New Roman" w:hAnsi="Times New Roman" w:cs="Times New Roman"/>
          <w:b/>
          <w:bCs/>
          <w:sz w:val="24"/>
          <w:szCs w:val="24"/>
        </w:rPr>
        <w:t>ДЛЯ РАЗМЕЩЕНИЯ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НА ОФИЦИАЛЬНЫХ ИНТЕРНЕТ-РЕСУРСАХ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Компьютерные вирусы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Методы защиты от вредоносных программ: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Используй современные операционные системы, имеющие серьезный уровень защиты от вредоносных программ;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2. Постоянно устанавливай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пачти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5. Ограничь физический доступ к компьютеру для посторонних лиц;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6. Используй внешние носители информации, такие как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, диск или файл из интернета, только из проверенных источников;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Сети WI-FI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Wireless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Fidelity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", который переводится как "беспроводная точность".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". Такое название было дано с намеком на стандарт высшей звуковой техники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Hi-Fi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, что в переводе означает "высокая точность".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сети не являются безопасными.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Советы по безопасности работы в общедоступных сетях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1. Не передавай свою личную информацию через общедоступные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lastRenderedPageBreak/>
        <w:t xml:space="preserve">2. Используй и обновляй антивирусные программы и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брандмауер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. Тем самым ты обезопасишь себя от закачки вируса на твое устройство;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3. При использовании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4. Не используй публичный WI-FI для передачи личных данных, например для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выхода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в социальные сети или в электронную почту;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5. Используй только защищенное соединение через HTTPS, а не HTTP, т.е. при наборе веб-адреса вводи именно "https://";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6. В мобильном телефоне отключи функцию "Подключение к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без твоего согласия.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Социальные сети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Основные советы по безопасности в социальных сетях: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Ограничь список друзей. У тебя в друзьях не должно быть случайных и незнакомых людей;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Электронные деньги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неанонимных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идентификация пользователя является обязательной.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Также следует различать электронные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фиатные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нефиатные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деньги (не равны государственным валютам).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Основные советы по безопасной работе с электронными деньгами: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lastRenderedPageBreak/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4. Не вводи свои личные данные на сайтах, которым не доверяешь.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Электронная почта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имя_пользователя@имя_домена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. Также кроме передачи простого текста, имеется возможность передавать файлы.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Основные советы по безопасной работе с электронной почтой: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2. Не указывай в личной почте личную информацию. Например, лучше выбрать "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музыкальный_фанат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@" или "рок2013" вместо "тема13";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3. Используй двухэтапную авторизацию. Это когда помимо пароля нужно вводить код, присылаемый по SMS;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5. Если есть возможность написать самому свой личный вопрос, используй эту возможность;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8. После окончания работы на почтовом сервисе перед закрытием вкладки с сайтом не забудь нажать на "Выйти".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b/>
          <w:bCs/>
          <w:sz w:val="24"/>
          <w:szCs w:val="24"/>
        </w:rPr>
        <w:t>Кибербуллинг</w:t>
      </w:r>
      <w:proofErr w:type="spellEnd"/>
      <w:r w:rsidRPr="00B84C15">
        <w:rPr>
          <w:rFonts w:ascii="Times New Roman" w:hAnsi="Times New Roman" w:cs="Times New Roman"/>
          <w:b/>
          <w:bCs/>
          <w:sz w:val="24"/>
          <w:szCs w:val="24"/>
        </w:rPr>
        <w:t xml:space="preserve"> или виртуальное издевательство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интернет-сервисов.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Основные советы по борьбе с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кибербуллингом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2. Управляй своей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киберрепутацией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3. Анонимность в сети мнимая. Существуют способы выяснить, кто стоит за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анонимным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аккаунтом;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lastRenderedPageBreak/>
        <w:t>5. Соблюдай свою виртуальную честь смолоду;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8. Если ты свидетель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Мобильный телефон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Основные советы для безопасности мобильного телефона: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Необходимо обновлять операционную систему твоего смартфона;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Используй антивирусные программы для мобильных телефонов;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Периодически проверяй, какие платные услуги активированы на твоем номере;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b/>
          <w:bCs/>
          <w:sz w:val="24"/>
          <w:szCs w:val="24"/>
        </w:rPr>
        <w:t>Online</w:t>
      </w:r>
      <w:proofErr w:type="spellEnd"/>
      <w:r w:rsidRPr="00B84C15">
        <w:rPr>
          <w:rFonts w:ascii="Times New Roman" w:hAnsi="Times New Roman" w:cs="Times New Roman"/>
          <w:b/>
          <w:bCs/>
          <w:sz w:val="24"/>
          <w:szCs w:val="24"/>
        </w:rPr>
        <w:t xml:space="preserve"> игры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(цифровые заплатки для программ), закрываются уязвимости серверов.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Основные советы по безопасности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твоего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игрового аккаунта: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Если другой игрок ведет себя плохо или создает тебе неприятности, заблокируй его в списке игроков;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lastRenderedPageBreak/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скринов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3. Не указывай личную информацию в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профайле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игры;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4. Уважай других участников по игре;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5. Не устанавливай неофициальные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и моды;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6. Используй сложные и разные пароли;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7. Даже во время игры не стоит отключать антивирус. Пока ты играешь, твой компьютер могут заразить.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b/>
          <w:bCs/>
          <w:sz w:val="24"/>
          <w:szCs w:val="24"/>
        </w:rPr>
        <w:t>Фишинг</w:t>
      </w:r>
      <w:proofErr w:type="spellEnd"/>
      <w:r w:rsidRPr="00B84C15">
        <w:rPr>
          <w:rFonts w:ascii="Times New Roman" w:hAnsi="Times New Roman" w:cs="Times New Roman"/>
          <w:b/>
          <w:bCs/>
          <w:sz w:val="24"/>
          <w:szCs w:val="24"/>
        </w:rPr>
        <w:t xml:space="preserve"> или кража личных данных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злоумышленники переместились в интернет, и продолжают заниматься "любимым" делом.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Так появилась новая угроза: интернет-мошенничества или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, главная цель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phishing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читается как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(от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fishing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- рыбная ловля,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password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- пароль).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Основные советы по борьбе с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фишингом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>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2. Используй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безопасные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веб-сайты, в том числе, интернет-магазинов и поисковых систем;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фишинговые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сайты;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5. Установи надежный пароль (PIN) на мобильный телефон;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6. Отключи сохранение пароля в браузере;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Цифровая репутация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- все это накапливается в сети.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Основные советы по защите цифровой репутации: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lastRenderedPageBreak/>
        <w:t>1. Подумай, прежде чем что-то публиковать и передавать у себя в блоге или в социальной сети;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3. Не размещай и не указывай информацию, которая может кого-либо оскорблять или обижать.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Авторское право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 xml:space="preserve">Использование "пиратского" программного обеспечения может привести 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b/>
          <w:bCs/>
          <w:sz w:val="24"/>
          <w:szCs w:val="24"/>
        </w:rPr>
        <w:t>О портале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84C15">
        <w:rPr>
          <w:rFonts w:ascii="Times New Roman" w:hAnsi="Times New Roman" w:cs="Times New Roman"/>
          <w:sz w:val="24"/>
          <w:szCs w:val="24"/>
        </w:rPr>
        <w:t>Сетевичок</w:t>
      </w:r>
      <w:proofErr w:type="gramStart"/>
      <w:r w:rsidRPr="00B84C1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84C15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84C15">
        <w:rPr>
          <w:rFonts w:ascii="Times New Roman" w:hAnsi="Times New Roman" w:cs="Times New Roman"/>
          <w:sz w:val="24"/>
          <w:szCs w:val="24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B84C15" w:rsidRPr="00B84C15" w:rsidRDefault="00B84C15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84C15">
        <w:rPr>
          <w:rFonts w:ascii="Times New Roman" w:hAnsi="Times New Roman" w:cs="Times New Roman"/>
          <w:sz w:val="24"/>
          <w:szCs w:val="24"/>
        </w:rPr>
        <w:t> </w:t>
      </w:r>
    </w:p>
    <w:p w:rsidR="00354F89" w:rsidRPr="00B84C15" w:rsidRDefault="00354F89" w:rsidP="00B84C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354F89" w:rsidRPr="00B8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02"/>
    <w:rsid w:val="002F7002"/>
    <w:rsid w:val="00354F89"/>
    <w:rsid w:val="00B8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2484</Words>
  <Characters>14164</Characters>
  <Application>Microsoft Office Word</Application>
  <DocSecurity>0</DocSecurity>
  <Lines>118</Lines>
  <Paragraphs>33</Paragraphs>
  <ScaleCrop>false</ScaleCrop>
  <Company>diakov.net</Company>
  <LinksUpToDate>false</LinksUpToDate>
  <CharactersWithSpaces>16615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2020-01-12T18:16:00Z</dcterms:created>
  <dcterms:modified xsi:type="dcterms:W3CDTF">2020-01-12T18:17:00Z</dcterms:modified>
</cp:coreProperties>
</file>